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0C9C" w14:textId="77777777" w:rsidR="00C46987" w:rsidRDefault="00B94DC9" w:rsidP="00B94D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4DC9">
        <w:rPr>
          <w:rFonts w:ascii="Times New Roman" w:hAnsi="Times New Roman" w:cs="Times New Roman"/>
          <w:sz w:val="24"/>
          <w:szCs w:val="24"/>
        </w:rPr>
        <w:t>Dobra, dnia ………………………………</w:t>
      </w:r>
    </w:p>
    <w:p w14:paraId="4DCB95C3" w14:textId="77777777" w:rsidR="00B94DC9" w:rsidRDefault="00B94DC9" w:rsidP="00B94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3D328F" w14:textId="77777777"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Imię i nazwisko/ Nazwa: …………………………………</w:t>
      </w:r>
      <w:r w:rsidRPr="00074B15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…………………………………………………………….</w:t>
      </w:r>
    </w:p>
    <w:p w14:paraId="44C94DD3" w14:textId="77777777"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Adres: …………………………………………………….</w:t>
      </w:r>
      <w:r w:rsidRPr="00074B15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…………………………………………………………….</w:t>
      </w:r>
    </w:p>
    <w:p w14:paraId="79BB6221" w14:textId="77777777"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PESEL ……………………………………………………</w:t>
      </w:r>
    </w:p>
    <w:p w14:paraId="24B07AF6" w14:textId="77777777" w:rsidR="00B94DC9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B15">
        <w:rPr>
          <w:rFonts w:ascii="Times New Roman" w:hAnsi="Times New Roman" w:cs="Times New Roman"/>
          <w:sz w:val="20"/>
          <w:szCs w:val="20"/>
        </w:rPr>
        <w:t>NIP ……………………………………………………….</w:t>
      </w:r>
    </w:p>
    <w:p w14:paraId="2169E34B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41895D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Dobrej</w:t>
      </w:r>
    </w:p>
    <w:p w14:paraId="4B3F9BD0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494B1C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D35521" w14:textId="77777777" w:rsidR="00074B15" w:rsidRDefault="00074B15" w:rsidP="00074B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675924E" w14:textId="77777777"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A8078" w14:textId="77777777"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 skarbowej za zeznanie nieprawdy lub zatajenie prawdy, wynikającej z art. 56 ustawy z dnia 10 września 1999 roku Kodeks karny skarbowy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2016r., poz. 2137 z późniejszymi zmianami), oświadczam co następuje: </w:t>
      </w:r>
    </w:p>
    <w:p w14:paraId="119F5609" w14:textId="77777777"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453F7" w14:textId="77777777" w:rsidR="000C090D" w:rsidRPr="00DF1BB5" w:rsidRDefault="000C090D" w:rsidP="000C0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BB5">
        <w:rPr>
          <w:rFonts w:ascii="Times New Roman" w:hAnsi="Times New Roman" w:cs="Times New Roman"/>
          <w:b/>
          <w:sz w:val="20"/>
          <w:szCs w:val="20"/>
        </w:rPr>
        <w:t>Forma prawna beneficjenta pomocy</w:t>
      </w:r>
      <w:r w:rsidRPr="00DF1BB5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923"/>
      </w:tblGrid>
      <w:tr w:rsidR="000C090D" w14:paraId="343FA805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2905E327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E8206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F7246" w14:textId="77777777" w:rsidR="000C090D" w:rsidRPr="00DF1BB5" w:rsidRDefault="000C090D" w:rsidP="000C0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państwowe</w:t>
            </w:r>
          </w:p>
        </w:tc>
      </w:tr>
      <w:tr w:rsidR="000C090D" w14:paraId="788857AD" w14:textId="77777777" w:rsidTr="00DF1BB5">
        <w:trPr>
          <w:trHeight w:val="170"/>
        </w:trPr>
        <w:tc>
          <w:tcPr>
            <w:tcW w:w="562" w:type="dxa"/>
            <w:tcBorders>
              <w:left w:val="nil"/>
              <w:right w:val="nil"/>
            </w:tcBorders>
          </w:tcPr>
          <w:p w14:paraId="091D915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5CD7E5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AD3559D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7D2E70D6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21987A6A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9D0401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8FDA" w14:textId="77777777" w:rsidR="000C090D" w:rsidRPr="00DF1BB5" w:rsidRDefault="000C090D" w:rsidP="000C0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Jednoosobowa spółka Skarbu Państwa</w:t>
            </w:r>
          </w:p>
        </w:tc>
      </w:tr>
      <w:tr w:rsidR="000C090D" w14:paraId="436EDD46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79ABCF5A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3EBB96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34AF4821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4B6670B5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0F2BA49E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857013D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CD751B5" w14:textId="77777777" w:rsidR="000C090D" w:rsidRPr="00DF1BB5" w:rsidRDefault="000C090D" w:rsidP="000C090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Jednoosobowa spółka jednostki samorządu terytorialnego, w rozumieniu ustawy z dnia 20 grudnia 1996 r. o gospodarce komunalnej (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t.j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. Dz. U. z 2017r., poz. 827)</w:t>
            </w:r>
          </w:p>
        </w:tc>
      </w:tr>
      <w:tr w:rsidR="000C090D" w14:paraId="4006CB9B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33FEB56F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832975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3BDA47F1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2BD6B8BA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5FBDD817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17E1F2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C43B07E" w14:textId="77777777" w:rsidR="000C090D" w:rsidRPr="00DF1BB5" w:rsidRDefault="000C090D" w:rsidP="000C090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2007r. o ochronie konkurencji i konsumentów (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t.j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Dz. U. z 2015r., poz. 184 z 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późn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. zm.)</w:t>
            </w:r>
          </w:p>
        </w:tc>
      </w:tr>
      <w:tr w:rsidR="000C090D" w14:paraId="4BB5CE73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6779811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59970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77031126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7B87E12F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18BDDE22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FF7559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145BD9C" w14:textId="77777777" w:rsidR="000C090D" w:rsidRPr="00DF1BB5" w:rsidRDefault="00DF1BB5" w:rsidP="00DF1BB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Jednostka sektora finansów publicznych w rozumieniu ustawy z dnia 27 sierpnia 2009r. o finansach publicznych (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t.j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Dz. U. z 2016r. poz. 1870 z 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późn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. zm.)</w:t>
            </w:r>
          </w:p>
        </w:tc>
      </w:tr>
      <w:tr w:rsidR="000C090D" w14:paraId="417B1719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26D6CE46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41332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2C512EBF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BB5" w14:paraId="43D74E3C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2A31FF63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5B1F429E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right w:val="nil"/>
            </w:tcBorders>
          </w:tcPr>
          <w:p w14:paraId="594B9671" w14:textId="77777777" w:rsidR="00DF1BB5" w:rsidRP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Inna – beneficjent pomocy nienależący do kategorii określonych powyżej (podać jaka)</w:t>
            </w:r>
          </w:p>
        </w:tc>
      </w:tr>
      <w:tr w:rsidR="00DF1BB5" w14:paraId="58AD5D00" w14:textId="77777777" w:rsidTr="00DF1BB5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5E11DD4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1842132D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</w:tcPr>
          <w:p w14:paraId="39E671ED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D5A2EB" w14:textId="77777777" w:rsidR="000C090D" w:rsidRDefault="000C090D" w:rsidP="000C09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D7C3A6" w14:textId="77777777" w:rsidR="000F40CB" w:rsidRDefault="000F40CB" w:rsidP="000C09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798C94" w14:textId="77777777" w:rsidR="000F40CB" w:rsidRPr="003C191E" w:rsidRDefault="000F40CB" w:rsidP="000F4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91E">
        <w:rPr>
          <w:rFonts w:ascii="Times New Roman" w:hAnsi="Times New Roman" w:cs="Times New Roman"/>
          <w:b/>
          <w:sz w:val="20"/>
          <w:szCs w:val="20"/>
        </w:rPr>
        <w:lastRenderedPageBreak/>
        <w:t>Wskazanie kategorii przedsiębiorstwa, przy którego użyciu beneficjent pomocy wykonuje działalność w rozumieniu załącznika I do rozporządzenia Komisji (UE) nr 702/2014 z dnia 25 czerwca 2014r. uznającego niektóre kategorie pomocy w sektorach rolnym i leśnym oraz obszarach wiejskich za zgodne z rynkiem wewnętrznym w zastosowaniu art. 107 i 108 Traktatu o funkcjonowaniu Unii Europejskiej (Dz. Urz. UE L 193 z 01.07.2014, str.1)</w:t>
      </w:r>
    </w:p>
    <w:p w14:paraId="5112B200" w14:textId="77777777" w:rsidR="000F40CB" w:rsidRDefault="000F40CB" w:rsidP="000F40C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923"/>
      </w:tblGrid>
      <w:tr w:rsidR="000F40CB" w14:paraId="0F468EF8" w14:textId="77777777" w:rsidTr="000F40CB">
        <w:tc>
          <w:tcPr>
            <w:tcW w:w="562" w:type="dxa"/>
            <w:tcBorders>
              <w:bottom w:val="single" w:sz="4" w:space="0" w:color="auto"/>
            </w:tcBorders>
          </w:tcPr>
          <w:p w14:paraId="55439898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D41DCF5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5F66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mikroprzedsiębiorstwo</w:t>
            </w:r>
          </w:p>
        </w:tc>
      </w:tr>
      <w:tr w:rsidR="000F40CB" w14:paraId="7F106F3F" w14:textId="77777777" w:rsidTr="000F40CB">
        <w:tc>
          <w:tcPr>
            <w:tcW w:w="562" w:type="dxa"/>
            <w:tcBorders>
              <w:left w:val="nil"/>
              <w:right w:val="nil"/>
            </w:tcBorders>
          </w:tcPr>
          <w:p w14:paraId="20E77B71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776322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FB52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14:paraId="0E87EA40" w14:textId="77777777" w:rsidTr="000F40CB">
        <w:tc>
          <w:tcPr>
            <w:tcW w:w="562" w:type="dxa"/>
            <w:tcBorders>
              <w:bottom w:val="single" w:sz="4" w:space="0" w:color="auto"/>
            </w:tcBorders>
          </w:tcPr>
          <w:p w14:paraId="3488CAC2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ED74C84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4E34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małe przedsiębiorstwo</w:t>
            </w:r>
          </w:p>
        </w:tc>
      </w:tr>
      <w:tr w:rsidR="000F40CB" w14:paraId="3DE02930" w14:textId="77777777" w:rsidTr="000F40CB">
        <w:tc>
          <w:tcPr>
            <w:tcW w:w="562" w:type="dxa"/>
            <w:tcBorders>
              <w:left w:val="nil"/>
              <w:right w:val="nil"/>
            </w:tcBorders>
          </w:tcPr>
          <w:p w14:paraId="0F32460F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B678C1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4CA4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14:paraId="309710B6" w14:textId="77777777" w:rsidTr="000F40CB">
        <w:tc>
          <w:tcPr>
            <w:tcW w:w="562" w:type="dxa"/>
            <w:tcBorders>
              <w:bottom w:val="single" w:sz="4" w:space="0" w:color="auto"/>
            </w:tcBorders>
          </w:tcPr>
          <w:p w14:paraId="5B98E8C8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4273267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428E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średnie przedsiębiorstwo</w:t>
            </w:r>
          </w:p>
        </w:tc>
      </w:tr>
      <w:tr w:rsidR="000F40CB" w14:paraId="40023FEC" w14:textId="77777777" w:rsidTr="000F40CB">
        <w:tc>
          <w:tcPr>
            <w:tcW w:w="562" w:type="dxa"/>
            <w:tcBorders>
              <w:left w:val="nil"/>
              <w:right w:val="nil"/>
            </w:tcBorders>
          </w:tcPr>
          <w:p w14:paraId="2E68E8C4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B66818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1FBC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14:paraId="1C379EE3" w14:textId="77777777" w:rsidTr="000F40CB">
        <w:tc>
          <w:tcPr>
            <w:tcW w:w="562" w:type="dxa"/>
          </w:tcPr>
          <w:p w14:paraId="315B054C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E6EFCE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7858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nienależące do żadnej z powyższych kategorii (duże przedsiębiorstwo)</w:t>
            </w:r>
          </w:p>
        </w:tc>
      </w:tr>
    </w:tbl>
    <w:p w14:paraId="1CD738EB" w14:textId="77777777" w:rsidR="000F40CB" w:rsidRDefault="000F40CB" w:rsidP="000F40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F49AB" w14:textId="77777777" w:rsidR="000F40CB" w:rsidRDefault="000F40CB" w:rsidP="000F40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A9E4BC" w14:textId="77777777" w:rsidR="000F40CB" w:rsidRPr="003C191E" w:rsidRDefault="000F40CB" w:rsidP="000F4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91E">
        <w:rPr>
          <w:rFonts w:ascii="Times New Roman" w:hAnsi="Times New Roman" w:cs="Times New Roman"/>
          <w:b/>
          <w:sz w:val="20"/>
          <w:szCs w:val="20"/>
        </w:rPr>
        <w:t xml:space="preserve">Klasa PKD – należy podać klasę działalności (4 pierwsze znaki), w związku z którą beneficjent otrzymał pomoc, określoną zgodnie z rozporządzeniem Rady Ministrów z dnia 24 grudnia 2007r. w sprawie Polskiej Klasyfikacji Działalności (PKD) (Dz. U. poz. 1885 oraz z </w:t>
      </w:r>
      <w:r w:rsidR="00AC1CAA" w:rsidRPr="003C191E">
        <w:rPr>
          <w:rFonts w:ascii="Times New Roman" w:hAnsi="Times New Roman" w:cs="Times New Roman"/>
          <w:b/>
          <w:sz w:val="20"/>
          <w:szCs w:val="20"/>
        </w:rPr>
        <w:t>2009r. poz. 489)</w:t>
      </w:r>
      <w:r w:rsidR="00AC1CAA" w:rsidRPr="003C191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</w:tblGrid>
      <w:tr w:rsidR="00AC1CAA" w14:paraId="395E2D7E" w14:textId="77777777" w:rsidTr="00AC1CAA">
        <w:tc>
          <w:tcPr>
            <w:tcW w:w="424" w:type="dxa"/>
          </w:tcPr>
          <w:p w14:paraId="12B8E24E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9CE944A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51BBF6F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48BFC62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041835" w14:textId="77777777" w:rsidR="00AC1CAA" w:rsidRDefault="00AC1CAA" w:rsidP="00AC1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219680" w14:textId="77777777" w:rsidR="003C191E" w:rsidRDefault="00AC1CAA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097800C" w14:textId="77777777"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181425" w14:textId="77777777"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C9835D" w14:textId="77777777"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2C18244" w14:textId="77777777" w:rsidR="00AC1CAA" w:rsidRPr="00AC1CAA" w:rsidRDefault="00AC1CAA" w:rsidP="003C191E">
      <w:pPr>
        <w:spacing w:after="12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1CA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14:paraId="14AF51BC" w14:textId="77777777" w:rsidR="00AC1CAA" w:rsidRDefault="00AC1CAA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Data i podpis/y osoby/</w:t>
      </w:r>
      <w:proofErr w:type="spellStart"/>
      <w:r>
        <w:rPr>
          <w:rFonts w:ascii="Times New Roman" w:hAnsi="Times New Roman" w:cs="Times New Roman"/>
          <w:sz w:val="16"/>
          <w:szCs w:val="16"/>
        </w:rPr>
        <w:t>ób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składającej/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oświadczenie</w:t>
      </w:r>
    </w:p>
    <w:p w14:paraId="24DF4369" w14:textId="77777777" w:rsidR="00A13611" w:rsidRDefault="00A13611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429C9C5" w14:textId="77777777" w:rsidR="00A13611" w:rsidRDefault="00A13611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Pouczenie: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</w:p>
    <w:p w14:paraId="722E4E00" w14:textId="77777777" w:rsidR="00A13611" w:rsidRDefault="00A13611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Art. 56 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</w:t>
      </w:r>
      <w:r w:rsidR="003C191E">
        <w:rPr>
          <w:rFonts w:ascii="Times New Roman" w:hAnsi="Times New Roman" w:cs="Times New Roman"/>
          <w:sz w:val="16"/>
          <w:szCs w:val="16"/>
        </w:rPr>
        <w:t>podlega karze grzywny do 720 stawek dziennych albo karze pozbawienia wolności, albo obu tym karom łącznie.</w:t>
      </w:r>
    </w:p>
    <w:p w14:paraId="7573421E" w14:textId="77777777" w:rsidR="003C191E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§2. Jeżeli kwota podatku narażonego na uszczuplenie jest małej wartości, sprawca czynu zabronionego określonego w §1 podlega karze grzywny do 720 stawek dziennych.</w:t>
      </w:r>
    </w:p>
    <w:p w14:paraId="61BC7D4C" w14:textId="77777777" w:rsidR="003C191E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§3. Jeżeli kwota podatku narażonego na uszczuplenie nie przekracza ustawowego progu, sprawca czynu zabronionego określonego w §1 podlega karze grzywny za wykroczenie skarbowe.</w:t>
      </w:r>
    </w:p>
    <w:p w14:paraId="171FA4F4" w14:textId="77777777" w:rsidR="003C191E" w:rsidRPr="00A13611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§4. Karze określonej w §3 podlega karze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sectPr w:rsidR="003C191E" w:rsidRPr="00A13611" w:rsidSect="00E714AB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3E61" w14:textId="77777777" w:rsidR="00E714AB" w:rsidRDefault="00E714AB" w:rsidP="000C090D">
      <w:pPr>
        <w:spacing w:after="0" w:line="240" w:lineRule="auto"/>
      </w:pPr>
      <w:r>
        <w:separator/>
      </w:r>
    </w:p>
  </w:endnote>
  <w:endnote w:type="continuationSeparator" w:id="0">
    <w:p w14:paraId="0075113F" w14:textId="77777777" w:rsidR="00E714AB" w:rsidRDefault="00E714AB" w:rsidP="000C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0E30" w14:textId="77777777" w:rsidR="00E714AB" w:rsidRDefault="00E714AB" w:rsidP="000C090D">
      <w:pPr>
        <w:spacing w:after="0" w:line="240" w:lineRule="auto"/>
      </w:pPr>
      <w:r>
        <w:separator/>
      </w:r>
    </w:p>
  </w:footnote>
  <w:footnote w:type="continuationSeparator" w:id="0">
    <w:p w14:paraId="3325587D" w14:textId="77777777" w:rsidR="00E714AB" w:rsidRDefault="00E714AB" w:rsidP="000C090D">
      <w:pPr>
        <w:spacing w:after="0" w:line="240" w:lineRule="auto"/>
      </w:pPr>
      <w:r>
        <w:continuationSeparator/>
      </w:r>
    </w:p>
  </w:footnote>
  <w:footnote w:id="1">
    <w:p w14:paraId="02A7E0A1" w14:textId="77777777" w:rsidR="000C090D" w:rsidRDefault="000C090D">
      <w:pPr>
        <w:pStyle w:val="Tekstprzypisudolnego"/>
      </w:pPr>
      <w:r>
        <w:rPr>
          <w:rStyle w:val="Odwoanieprzypisudolnego"/>
        </w:rPr>
        <w:footnoteRef/>
      </w:r>
      <w:r>
        <w:t xml:space="preserve"> Zaznacza się właściwą pozycję znakiem X</w:t>
      </w:r>
    </w:p>
  </w:footnote>
  <w:footnote w:id="2">
    <w:p w14:paraId="7D6141BF" w14:textId="77777777" w:rsidR="00AC1CAA" w:rsidRDefault="00AC1CAA">
      <w:pPr>
        <w:pStyle w:val="Tekstprzypisudolnego"/>
      </w:pPr>
      <w:r>
        <w:rPr>
          <w:rStyle w:val="Odwoanieprzypisudolnego"/>
        </w:rPr>
        <w:footnoteRef/>
      </w:r>
      <w: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14:paraId="1724449D" w14:textId="77777777" w:rsidR="00AC1CAA" w:rsidRDefault="00AC1CAA">
      <w:pPr>
        <w:pStyle w:val="Tekstprzypisudolnego"/>
      </w:pPr>
      <w:r>
        <w:t>01.11 – Uprawa zbóż, roślin strączkowych i roślin oleistych na nasiona, z wyłączeniem ryżu;</w:t>
      </w:r>
    </w:p>
    <w:p w14:paraId="6568E7C4" w14:textId="77777777" w:rsidR="00AC1CAA" w:rsidRDefault="00AC1CAA">
      <w:pPr>
        <w:pStyle w:val="Tekstprzypisudolnego"/>
      </w:pPr>
      <w:r>
        <w:t>01.41 – Chów i hodowla bydła mlecznego;</w:t>
      </w:r>
    </w:p>
    <w:p w14:paraId="049034E8" w14:textId="77777777" w:rsidR="00AC1CAA" w:rsidRDefault="00AC1CAA">
      <w:pPr>
        <w:pStyle w:val="Tekstprzypisudolnego"/>
      </w:pPr>
      <w:r>
        <w:t>01.46 – Chów i hodowla świń;</w:t>
      </w:r>
    </w:p>
    <w:p w14:paraId="2B4A4E92" w14:textId="77777777" w:rsidR="00AC1CAA" w:rsidRDefault="00AC1CAA">
      <w:pPr>
        <w:pStyle w:val="Tekstprzypisudolnego"/>
      </w:pPr>
      <w:r>
        <w:t>01.47 – Chów i hodowla drobiu;</w:t>
      </w:r>
    </w:p>
    <w:p w14:paraId="5CB509E9" w14:textId="77777777" w:rsidR="00AC1CAA" w:rsidRDefault="00AC1CAA">
      <w:pPr>
        <w:pStyle w:val="Tekstprzypisudolnego"/>
      </w:pPr>
      <w:r>
        <w:t>01.50 – Uprawy rolne połączone z chowem i hodowlą zwierząt (działalność mieszana).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B53"/>
    <w:multiLevelType w:val="hybridMultilevel"/>
    <w:tmpl w:val="42D2C5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69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C9"/>
    <w:rsid w:val="00074B15"/>
    <w:rsid w:val="000C090D"/>
    <w:rsid w:val="000F40CB"/>
    <w:rsid w:val="00223B03"/>
    <w:rsid w:val="003C191E"/>
    <w:rsid w:val="003C4A8D"/>
    <w:rsid w:val="006D44E0"/>
    <w:rsid w:val="00A13611"/>
    <w:rsid w:val="00AC1CAA"/>
    <w:rsid w:val="00B94DC9"/>
    <w:rsid w:val="00C46987"/>
    <w:rsid w:val="00DF1BB5"/>
    <w:rsid w:val="00E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3523"/>
  <w15:chartTrackingRefBased/>
  <w15:docId w15:val="{844C45A6-A813-4950-9E5F-237E107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9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9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90D"/>
    <w:rPr>
      <w:vertAlign w:val="superscript"/>
    </w:rPr>
  </w:style>
  <w:style w:type="table" w:styleId="Tabela-Siatka">
    <w:name w:val="Table Grid"/>
    <w:basedOn w:val="Standardowy"/>
    <w:uiPriority w:val="39"/>
    <w:rsid w:val="000C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0F46-E15A-48DA-B584-73EFCFA4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kresel</dc:creator>
  <cp:keywords/>
  <dc:description/>
  <cp:lastModifiedBy>Piotr</cp:lastModifiedBy>
  <cp:revision>2</cp:revision>
  <cp:lastPrinted>2017-08-02T08:58:00Z</cp:lastPrinted>
  <dcterms:created xsi:type="dcterms:W3CDTF">2024-01-30T08:32:00Z</dcterms:created>
  <dcterms:modified xsi:type="dcterms:W3CDTF">2024-01-30T08:32:00Z</dcterms:modified>
</cp:coreProperties>
</file>